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B0C" w:rsidRPr="000B4B0C" w:rsidRDefault="000B4B0C" w:rsidP="00F11E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бюджетное общеобразовательное учреждение</w:t>
      </w: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«Яныльская средняя школа</w:t>
      </w:r>
      <w:r w:rsidR="004E2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имени Р.М.Зарипова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Кукморского муниципального района Республики Татарстан</w:t>
      </w: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47"/>
        <w:gridCol w:w="2663"/>
        <w:gridCol w:w="3545"/>
      </w:tblGrid>
      <w:tr w:rsidR="000B4B0C" w:rsidRPr="000B4B0C" w:rsidTr="000B4B0C">
        <w:tc>
          <w:tcPr>
            <w:tcW w:w="3198" w:type="dxa"/>
            <w:hideMark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Согласована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учебной работе 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Мулюкова Л.А.__________</w:t>
            </w:r>
          </w:p>
        </w:tc>
        <w:tc>
          <w:tcPr>
            <w:tcW w:w="3096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  <w:hideMark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приказом 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4E2AE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  <w:r w:rsidR="007A49F3" w:rsidRPr="00FE0CE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4E2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27.08.2022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школы ____________ 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Шакиров Р.Р.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B4B0C" w:rsidRPr="000B4B0C" w:rsidTr="000B4B0C">
        <w:tc>
          <w:tcPr>
            <w:tcW w:w="3198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B0C" w:rsidRPr="000B4B0C" w:rsidRDefault="00FE0CE5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педагогического совета </w:t>
            </w:r>
          </w:p>
          <w:p w:rsidR="000B4B0C" w:rsidRPr="000B4B0C" w:rsidRDefault="000B4B0C" w:rsidP="00F1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FE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E2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27.08.2022</w:t>
            </w:r>
          </w:p>
        </w:tc>
        <w:tc>
          <w:tcPr>
            <w:tcW w:w="3096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ШМО учителей гуманитарного цикла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FE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4E2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27.08.2022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ШМО </w:t>
            </w:r>
          </w:p>
          <w:p w:rsidR="000B4B0C" w:rsidRPr="000B4B0C" w:rsidRDefault="003E781B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Абаева Л.А.</w:t>
            </w:r>
          </w:p>
        </w:tc>
      </w:tr>
      <w:tr w:rsidR="000B4B0C" w:rsidRPr="000B4B0C" w:rsidTr="000B4B0C">
        <w:tc>
          <w:tcPr>
            <w:tcW w:w="3198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0C" w:rsidRPr="00FE0CE5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предмету «Русский язык» для 8 класса</w:t>
      </w: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 уровень</w:t>
      </w: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 1 год</w:t>
      </w: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B4B0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</w:t>
      </w:r>
      <w:r w:rsidR="003E7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ь: </w:t>
      </w:r>
      <w:r w:rsidR="00F11E9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Никитина Аделина Геннадьевна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B4B0C" w:rsidRPr="000B4B0C" w:rsidRDefault="000B4B0C" w:rsidP="000B4B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учитель русского языка и литературы</w:t>
      </w:r>
    </w:p>
    <w:p w:rsidR="000B4B0C" w:rsidRPr="000B4B0C" w:rsidRDefault="000B4B0C" w:rsidP="000B4B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158F" w:rsidRPr="000B4B0C" w:rsidRDefault="00DB158F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4E2AE9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0B4B0C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tbl>
      <w:tblPr>
        <w:tblW w:w="7087" w:type="dxa"/>
        <w:tblInd w:w="2235" w:type="dxa"/>
        <w:tblLook w:val="04A0" w:firstRow="1" w:lastRow="0" w:firstColumn="1" w:lastColumn="0" w:noHBand="0" w:noVBand="1"/>
      </w:tblPr>
      <w:tblGrid>
        <w:gridCol w:w="2021"/>
        <w:gridCol w:w="5066"/>
      </w:tblGrid>
      <w:tr w:rsidR="000B4B0C" w:rsidRPr="000B4B0C" w:rsidTr="000B4B0C">
        <w:trPr>
          <w:trHeight w:val="80"/>
        </w:trPr>
        <w:tc>
          <w:tcPr>
            <w:tcW w:w="2021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6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0AC8" w:rsidRDefault="009F0AC8" w:rsidP="000B4B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B0C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B0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0B4B0C" w:rsidRPr="000B4B0C" w:rsidRDefault="000B4B0C" w:rsidP="000B4B0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Обучающийся научится:</w:t>
      </w:r>
    </w:p>
    <w:p w:rsidR="000B4B0C" w:rsidRPr="000B4B0C" w:rsidRDefault="000B4B0C" w:rsidP="000B4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 xml:space="preserve">• </w:t>
      </w:r>
      <w:r w:rsidRPr="000B4B0C">
        <w:rPr>
          <w:rFonts w:ascii="Times New Roman" w:eastAsia="TimesNewRomanPSMT" w:hAnsi="Times New Roman" w:cs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0B4B0C" w:rsidRPr="000B4B0C" w:rsidRDefault="000B4B0C" w:rsidP="000B4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 xml:space="preserve">• </w:t>
      </w:r>
      <w:r w:rsidRPr="000B4B0C">
        <w:rPr>
          <w:rFonts w:ascii="Times New Roman" w:eastAsia="TimesNewRomanPSMT" w:hAnsi="Times New Roman" w:cs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0B4B0C" w:rsidRPr="000B4B0C" w:rsidRDefault="000B4B0C" w:rsidP="000B4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 xml:space="preserve">• </w:t>
      </w:r>
      <w:r w:rsidRPr="000B4B0C">
        <w:rPr>
          <w:rFonts w:ascii="Times New Roman" w:eastAsia="TimesNewRomanPSMT" w:hAnsi="Times New Roman" w:cs="Times New Roman"/>
          <w:sz w:val="24"/>
          <w:szCs w:val="24"/>
        </w:rPr>
        <w:t>владеть различными видами аудирования (с полным пониманием, с</w:t>
      </w:r>
      <w:r w:rsidRPr="000B4B0C">
        <w:rPr>
          <w:rFonts w:ascii="TimesNewRomanPSMT" w:eastAsia="TimesNewRomanPSMT" w:cs="TimesNewRomanPSMT" w:hint="eastAsia"/>
          <w:sz w:val="28"/>
          <w:szCs w:val="28"/>
        </w:rPr>
        <w:t xml:space="preserve"> </w:t>
      </w:r>
      <w:r w:rsidRPr="000B4B0C">
        <w:rPr>
          <w:rFonts w:ascii="Times New Roman" w:eastAsia="TimesNewRomanPSMT" w:hAnsi="Times New Roman" w:cs="Times New Roman"/>
          <w:sz w:val="24"/>
          <w:szCs w:val="24"/>
        </w:rPr>
        <w:t>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0B4B0C" w:rsidRPr="000B4B0C" w:rsidRDefault="000B4B0C" w:rsidP="000B4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 xml:space="preserve">• </w:t>
      </w:r>
      <w:r w:rsidRPr="000B4B0C">
        <w:rPr>
          <w:rFonts w:ascii="Times New Roman" w:eastAsia="TimesNewRomanPSMT" w:hAnsi="Times New Roman" w:cs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0B4B0C" w:rsidRPr="000B4B0C" w:rsidRDefault="000B4B0C" w:rsidP="000B4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 xml:space="preserve">• </w:t>
      </w:r>
      <w:r w:rsidRPr="000B4B0C">
        <w:rPr>
          <w:rFonts w:ascii="Times New Roman" w:eastAsia="TimesNewRomanPSMT" w:hAnsi="Times New Roman" w:cs="Times New Roman"/>
          <w:sz w:val="24"/>
          <w:szCs w:val="24"/>
        </w:rP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анализировать текст с точки зрения его темы, цели, основной мысли, основной и дополнительной информации, принадлежности к функционально- смысловому типу речи и функциональной разновидности языка;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использовать знание алфавита при поиске информации;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различать значимые и незначимые единицы языка;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проводить фонетический и орфоэпический анализ слова;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классифицировать и группировать звуки речи по заданным признакам, слова по заданным параметрам их звукового состава;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членить слова на слоги и правильно их переносить;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30 слова с опорой на его морфемный состав;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проводить морфемный и словообразовательный анализ слов;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проводить лексический анализ слова;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опознавать самостоятельные части речи и их формы, а также служебные части речи и междометия;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проводить морфологический анализ слова;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применять знания и умения по морфемике и словообразованию при проведении морфологического анализа слов;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опознавать основные единицы синтаксиса (словосочетание, предложение, текст);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находить грамматическую основу предложения;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распознавать главные и второстепенные члены предложения;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lastRenderedPageBreak/>
        <w:t>• опознавать предложения простые и сложные, предложения осложненной структуры;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проводить синтаксический анализ словосочетания и предложения;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соблюдать основные языковые нормы в устной и письменной речи;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опираться на фонетический, морфемный, словообразовательный и морфологический анализ в практике правописания;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опираться на грамматико-интонационный анализ при объяснении расстановки знаков препинания в предложении;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использовать орфографические словари.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B0C">
        <w:rPr>
          <w:rFonts w:ascii="Times New Roman" w:hAnsi="Times New Roman" w:cs="Times New Roman"/>
          <w:b/>
          <w:sz w:val="24"/>
          <w:szCs w:val="24"/>
        </w:rPr>
        <w:t>Обучающийся получит возможность научиться: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B0C">
        <w:rPr>
          <w:rFonts w:ascii="Times New Roman" w:hAnsi="Times New Roman" w:cs="Times New Roman"/>
          <w:i/>
          <w:sz w:val="24"/>
          <w:szCs w:val="24"/>
        </w:rPr>
        <w:t>•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B0C">
        <w:rPr>
          <w:rFonts w:ascii="Times New Roman" w:hAnsi="Times New Roman" w:cs="Times New Roman"/>
          <w:i/>
          <w:sz w:val="24"/>
          <w:szCs w:val="24"/>
        </w:rPr>
        <w:t>• оценивать собственную и чужую речь с точки зрения точного, уместного и выразительного словоупотребления;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B0C">
        <w:rPr>
          <w:rFonts w:ascii="Times New Roman" w:hAnsi="Times New Roman" w:cs="Times New Roman"/>
          <w:i/>
          <w:sz w:val="24"/>
          <w:szCs w:val="24"/>
        </w:rPr>
        <w:t>• опознавать различные выразительные средства языка;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B0C">
        <w:rPr>
          <w:rFonts w:ascii="Times New Roman" w:hAnsi="Times New Roman" w:cs="Times New Roman"/>
          <w:i/>
          <w:sz w:val="24"/>
          <w:szCs w:val="24"/>
        </w:rPr>
        <w:t>• писать конспект, отзыв, тезисы, рефераты, статьи, рецензии, доклады, интервью, очерки, доверенности, резюме и другие жанры;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B0C">
        <w:rPr>
          <w:rFonts w:ascii="Times New Roman" w:hAnsi="Times New Roman" w:cs="Times New Roman"/>
          <w:i/>
          <w:sz w:val="24"/>
          <w:szCs w:val="24"/>
        </w:rPr>
        <w:t>•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B0C">
        <w:rPr>
          <w:rFonts w:ascii="Times New Roman" w:hAnsi="Times New Roman" w:cs="Times New Roman"/>
          <w:i/>
          <w:sz w:val="24"/>
          <w:szCs w:val="24"/>
        </w:rPr>
        <w:t>•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B0C">
        <w:rPr>
          <w:rFonts w:ascii="Times New Roman" w:hAnsi="Times New Roman" w:cs="Times New Roman"/>
          <w:i/>
          <w:sz w:val="24"/>
          <w:szCs w:val="24"/>
        </w:rPr>
        <w:t>• характеризовать словообразовательные цепочки и словообразовательные гнезда;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B0C">
        <w:rPr>
          <w:rFonts w:ascii="Times New Roman" w:hAnsi="Times New Roman" w:cs="Times New Roman"/>
          <w:i/>
          <w:sz w:val="24"/>
          <w:szCs w:val="24"/>
        </w:rPr>
        <w:t>• использовать этимологические данные для объяснения правописания и лексического значения слова;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B0C">
        <w:rPr>
          <w:rFonts w:ascii="Times New Roman" w:hAnsi="Times New Roman" w:cs="Times New Roman"/>
          <w:i/>
          <w:sz w:val="24"/>
          <w:szCs w:val="24"/>
        </w:rPr>
        <w:t>•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B0C">
        <w:rPr>
          <w:rFonts w:ascii="Times New Roman" w:hAnsi="Times New Roman" w:cs="Times New Roman"/>
          <w:i/>
          <w:sz w:val="24"/>
          <w:szCs w:val="24"/>
        </w:rPr>
        <w:t>•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4B0C" w:rsidRPr="000B4B0C" w:rsidRDefault="000B4B0C" w:rsidP="000B4B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4B0C" w:rsidRPr="000B4B0C" w:rsidRDefault="000B4B0C" w:rsidP="000B4B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4B0C" w:rsidRPr="000B4B0C" w:rsidRDefault="000B4B0C" w:rsidP="000B4B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1E9A" w:rsidRDefault="00F11E9A" w:rsidP="00F11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B0C" w:rsidRPr="000B4B0C" w:rsidRDefault="000B4B0C" w:rsidP="00F11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 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Общие сведения о языке. Основные разделы науки о языке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 час)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в современном мире.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языка и культуры. Отражение в языке культуры и истории народа. Взаимообогащение языков народов России. Выдающиеся отечественные лингвисты.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Повторение изученного в 5-7 классах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 час)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Общие сведения о языке. Основные разделы науки о языке.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Правописание: орфография и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пунктуация. Знаки препинания, знаки завершения, разделения, выделения.</w:t>
      </w:r>
      <w:r w:rsidRPr="000B4B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Связь фонетики с графикой и орфографией», </w:t>
      </w:r>
      <w:r w:rsidRPr="000B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Лексика. Фразеология».</w:t>
      </w: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слова и словообразование».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Знаки препинания в сложном предложении.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«Стили речи. Структура текста». Знаки препинания в сложном предложении. Орфография. Морфология.</w:t>
      </w: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Буквы н и нн в суффиксах прилагательных, причастий и наречий.</w:t>
      </w: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Слитное и раздельное написание НЕ с разными частями речи.</w:t>
      </w: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сведения о языке. Основные разделы науки о языке.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Правописание: орфография и пунктуация. Знаки препинания, знаки завершения, разделения, выделения.</w:t>
      </w:r>
      <w:r w:rsidRPr="000B4B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Связь фонетики с графикой и орфографией», </w:t>
      </w:r>
      <w:r w:rsidRPr="000B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Лексика. Фразеология». </w:t>
      </w:r>
      <w:r w:rsidRPr="000B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слова и словообразование».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Знаки препинания в сложном предложении.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«Стили речи. Структура текста». Знаки препинания в сложном предложении. Орфография. Морфология.</w:t>
      </w: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Буквы н и нн в суффиксах прилагательных, причастий и наречий.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Слитное и раздельное написание НЕ с разными частями речи.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Тема 3. </w:t>
      </w:r>
      <w:r w:rsidR="000B4B0C" w:rsidRPr="000B4B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Синтаксис. Пунктуация. Словосочетание. Предложение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(27 часов)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Синтаксис. Единицы синтаксиса русского языка. Текст как единица синтаксиса.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Предложение как основная единица синтаксиса. Предложения простые и сложные. Знаки препинания в конце предложения, в простом предложении. Порядок слов в предложении. Словосочетание как синтаксическая единица синтаксиса, его типы. Виды словосочетаний. Виды связи слов в словосочетании.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Синтаксические связи слов в словосочетаниях.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Синтаксический разбор словосочетаний.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Грамматическая (предикативная) основа предложения.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Порядок слов в предложении. Интонация.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Грамматическая основа предложения. Подлежащее.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Сказуемое. Типы сказуемого. Простое глагольное сказуемое. Правописание глаголов.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Составное сказуемое. Составное глагольное сказуемое.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Составное именное сказуемое. Тире между подлежащим и сказуемым. Текст. Формально-смысловое единство и его коммуникативная направленность текста. Проблема текста. Смысловые части и основные ср</w:t>
      </w:r>
      <w:r w:rsidR="00A26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едства между ними.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Второстепенные члены предложения. Дополнение. Определение согласованное и несогласованное. Способы выражения определения. Приложение. Знаки препинания при нем. Обстоятельство. Сравнительный оборот. Синтаксический разбор двусоставного предложения.</w:t>
      </w: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Односоставные и предложения. Неполные предложения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(16 часов)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Структурные типы простых предложений. Предложения двусоставные и односоставные.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речи и ее основные аспекты: нормативный, коммуникативный, этический. Основные критерии культуры речи. Оценивание правильности, коммуникативных качеств и эффективности речи. Типы односоставных предложений. </w:t>
      </w:r>
      <w:r w:rsidRPr="000B4B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Главный член односоставного предложения.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Назывные предложения.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Определенно-личные предложения. Неопределенно-личные предложения. Безличные предложения. Полные и неполные предложения</w:t>
      </w:r>
      <w:r w:rsidRPr="000B4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Построение неполных предложений. </w:t>
      </w:r>
      <w:r w:rsidRPr="000B4B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Синтаксический разбор односоставного предложения.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Понятие о неполных предложениях. Неполные предложения в диалоге и в сложном предложении.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Простое осложненное предложение. Однородные члены предложения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(30 часов)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осложненной и неосложненной структуры. Полные и неполные предложения. Основные синтаксические нормы современного русского литературного языка. Однородные члены предложения. Однородные члены предложения, связанные только перечислительной интонацией, и пунктуация при них. Однородные и неоднородные определения. Знаки препинания при однородных и неоднородных определениях. Понятие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 однородных членах предложения. Нормы употребления однородных членов в составе простого предложения.</w:t>
      </w:r>
      <w:r w:rsidRPr="000B4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связи однородных членов предложения. Однородные члены предложения, связанные сочинительными союзами и пунктуация при них. Речь. Речевая деятельность. Обобщающие слова при однородных членах предложения и знаки препинания при них. Обобщающие слова при однородных членах предложения и знаки препинания при них. </w:t>
      </w:r>
      <w:r w:rsidRPr="000B4B0C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Синтаксический</w:t>
      </w:r>
      <w:r w:rsidR="000130C9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разбор предложений с однородными членами.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Пунктуационный разбор предложений с однородными членами.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6. 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Обращения, вводные слова и междометия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(17 часов)</w:t>
      </w:r>
    </w:p>
    <w:p w:rsidR="000B4B0C" w:rsidRPr="000B4B0C" w:rsidRDefault="009B3110" w:rsidP="00764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Обращение. Назначение обращения.</w:t>
      </w:r>
      <w:r w:rsidRPr="009B311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Распространённые обращения.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при нем.</w:t>
      </w:r>
      <w:r w:rsidRPr="009B311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Выделительные знаки препинания при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обращении.</w:t>
      </w:r>
      <w:r w:rsidRPr="009B311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Употребление обращений.</w:t>
      </w:r>
      <w:r w:rsidRPr="009B3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Эпистолярный жанр. Составление делового письма.</w:t>
      </w:r>
      <w:r w:rsidRPr="009B3110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Вводные конструкции. Группы вводных слов и вводных сочетаний слов по значению.</w:t>
      </w:r>
      <w:r w:rsidRPr="009B3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Вводные слова, словосочетания и предложения.</w:t>
      </w:r>
      <w:r w:rsidR="00764ED9" w:rsidRPr="00764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64ED9"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Основные жанры публицистического стиля и устной </w:t>
      </w:r>
      <w:r w:rsidR="00764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публичной </w:t>
      </w:r>
      <w:r w:rsidR="00764ED9"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речи (очерк).</w:t>
      </w:r>
      <w:r w:rsidR="00764ED9" w:rsidRPr="00764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4ED9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Вставные слова и конструкции.</w:t>
      </w:r>
      <w:r w:rsidR="00764ED9" w:rsidRPr="00764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4ED9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Междометие в предложении.</w:t>
      </w:r>
      <w:r w:rsidR="00764ED9" w:rsidRPr="00764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4ED9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Речевой этикет. Овладение лингвокультурными нормами речевого поведения в различных ситуациях формального и неформального общения. Невербальные средства общения. Межкультурная коммуникация.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7. 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Обособленные члены предложения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(12 часов)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Обособленные члены предложения. </w:t>
      </w:r>
      <w:r w:rsidRPr="000B4B0C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Понятие об обособлении второстепенных членов предложения. Обособление определений. Выделительные знаки препинания при них.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Обособление согласованных приложений. Выделительные знаки при них.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Обособление согласованных распрос</w:t>
      </w:r>
      <w:r w:rsidR="006C4E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траненных и нераспространенных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пределений и несогласованных определений.</w:t>
      </w:r>
      <w:r w:rsidRPr="000B4B0C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Выделительные знаки препинания при них.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Обособление определений с обстоятельственным оттенком.  Обособление определений и приложений, относящихся к личному местоимению.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при приложениях с союзом как.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Обособление обстоятельств, выраженных деепричастным оборотом и одиночными деепричастиями. Обособление обстоятельств, выраженных существительными с предлогами.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Обособление уточняющих членов предложения. Выделительные знаки препинания при уточняющих членах предложения.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Сравнительный оборот. Отсутствие или наличие запятой перед союзом КАК.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Синтаксический и пунктуационный разбор предложения с обособленными членами. 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8. 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Чужая речь. Прямая и косвенная речь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(6 часов)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чужой речи. Прямая речь. Нормы построения предложений с прямой речью. Знаки препинания при прямой речи, в диалоге. Косвенная речь. Нормы построения предложений с косвенной речью (цитирование в предложении с косвенной речью и др.)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Цитаты. Сочетание знаков препинания</w:t>
      </w:r>
      <w:r w:rsidR="006C4E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Пунктуация. Знаки препинания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цитировании. </w:t>
      </w:r>
    </w:p>
    <w:p w:rsidR="000B4B0C" w:rsidRPr="000B4B0C" w:rsidRDefault="0083441B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Речь. Речевая деятельность. </w:t>
      </w:r>
      <w:r w:rsidR="000B4B0C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речи (полилог и диалог). Диалоги разного характера (этикетный, диалог – расспрос, диалог-побуждение, диалог-обмен мнениями, диалог смешанного типа). Полилог: беседа, обсуждение, дискуссия.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 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Повторение изученного в 8 классе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 часов)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«Простое предложение». «Подлежащее. Типы сказуемого». «Односоставные и двусоставные предложения. Однородные члены предложения». «Обособленные члены предложения». «Оформление прямой и косвенной речи».</w:t>
      </w: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441B" w:rsidRDefault="0083441B" w:rsidP="00597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7B75" w:rsidRDefault="00597B75" w:rsidP="00597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7B75" w:rsidRDefault="00597B75" w:rsidP="00597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7B75" w:rsidRPr="000B4B0C" w:rsidRDefault="00597B75" w:rsidP="00597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E9A" w:rsidRDefault="00F11E9A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E9A" w:rsidRDefault="00F11E9A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E9A" w:rsidRDefault="00F11E9A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5685" w:type="pct"/>
        <w:tblInd w:w="-1281" w:type="dxa"/>
        <w:tblLook w:val="04A0" w:firstRow="1" w:lastRow="0" w:firstColumn="1" w:lastColumn="0" w:noHBand="0" w:noVBand="1"/>
      </w:tblPr>
      <w:tblGrid>
        <w:gridCol w:w="636"/>
        <w:gridCol w:w="5314"/>
        <w:gridCol w:w="1639"/>
        <w:gridCol w:w="1548"/>
        <w:gridCol w:w="1488"/>
      </w:tblGrid>
      <w:tr w:rsidR="000B4B0C" w:rsidRPr="000B4B0C" w:rsidTr="000B4B0C">
        <w:trPr>
          <w:trHeight w:val="300"/>
        </w:trPr>
        <w:tc>
          <w:tcPr>
            <w:tcW w:w="299" w:type="pct"/>
            <w:vMerge w:val="restart"/>
            <w:vAlign w:val="center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01" w:type="pct"/>
            <w:vMerge w:val="restart"/>
            <w:vAlign w:val="center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Изучаемый раздел,</w:t>
            </w: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00" w:type="pct"/>
            <w:gridSpan w:val="2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Календарные </w:t>
            </w: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700" w:type="pct"/>
            <w:vMerge w:val="restart"/>
            <w:vAlign w:val="center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B4B0C" w:rsidRPr="000B4B0C" w:rsidTr="000B4B0C">
        <w:trPr>
          <w:trHeight w:val="330"/>
        </w:trPr>
        <w:tc>
          <w:tcPr>
            <w:tcW w:w="299" w:type="pct"/>
            <w:vMerge/>
            <w:vAlign w:val="center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vMerge/>
            <w:vAlign w:val="center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</w:t>
            </w: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</w:t>
            </w: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700" w:type="pct"/>
            <w:vMerge/>
            <w:vAlign w:val="center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rPr>
          <w:trHeight w:val="670"/>
        </w:trPr>
        <w:tc>
          <w:tcPr>
            <w:tcW w:w="5000" w:type="pct"/>
            <w:gridSpan w:val="5"/>
            <w:vAlign w:val="center"/>
          </w:tcPr>
          <w:p w:rsidR="000B4B0C" w:rsidRPr="000B4B0C" w:rsidRDefault="000B4B0C" w:rsidP="000B4B0C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ru-RU"/>
              </w:rPr>
              <w:t>Общие сведения о языке. Основные разделы науки о языке (1час</w:t>
            </w:r>
            <w:r w:rsidRPr="000B4B0C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01" w:type="pct"/>
            <w:tcBorders>
              <w:left w:val="single" w:sz="4" w:space="0" w:color="auto"/>
            </w:tcBorders>
          </w:tcPr>
          <w:p w:rsidR="001917BD" w:rsidRDefault="001917BD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в современном мире.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языка и культуры. Отражение в языке культуры и истории народа. Взаимообогащение языков народов России.</w:t>
            </w:r>
          </w:p>
          <w:p w:rsidR="000B4B0C" w:rsidRPr="000B4B0C" w:rsidRDefault="000B4B0C" w:rsidP="000B4B0C">
            <w:pPr>
              <w:tabs>
                <w:tab w:val="left" w:pos="6033"/>
              </w:tabs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Выдающиеся отечественные лингвисты.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</w:t>
            </w: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5000" w:type="pct"/>
            <w:gridSpan w:val="5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изученного в 5-7 классах (8 часов)</w:t>
            </w: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сведения о языке. Основные разделы науки о языке. Повторение изученного в 5-7 классах по темам</w:t>
            </w:r>
            <w:r w:rsidRPr="000B4B0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Правописание: орфография и пунктуация. Знаки препинания, знаки завершения, разделения, выделения.</w:t>
            </w:r>
            <w:r w:rsidRPr="000B4B0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B4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Связь фонетики с графикой и орфографией», </w:t>
            </w:r>
            <w:r w:rsidRPr="000B4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Лексика. Фразеология».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изученного в 5-7 классах по теме «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слова и словообразование». 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Знаки препинания в сложном предложении.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изученного в 5-7 классах по теме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«Стили речи. Структура текста». Знаки препинания в сложном предложении. Орфография. Морфология.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Буквы н и нн в суффиксах прилагательных, причастий и наречий.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01" w:type="pct"/>
          </w:tcPr>
          <w:p w:rsidR="000B4B0C" w:rsidRPr="00BC3F44" w:rsidRDefault="00BC3F44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Подробное и</w:t>
            </w:r>
            <w:r w:rsidR="002E1222"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зложение по тексту А.Аверченко</w:t>
            </w:r>
            <w:r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«Мечтатель»</w:t>
            </w:r>
            <w:r w:rsidR="000B4B0C"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11501B" w:rsidP="009D3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Слитное и раздельное написание НЕ с разными частями речи.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01" w:type="pct"/>
          </w:tcPr>
          <w:p w:rsidR="000B4B0C" w:rsidRPr="00BC3F44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Сочинение в форме </w:t>
            </w:r>
            <w:r w:rsidR="00A2612B"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письма о летнем отдыхе</w:t>
            </w:r>
            <w:r w:rsidR="00BC3F44"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«Как я провел лето»</w:t>
            </w:r>
            <w:r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11501B" w:rsidP="009D3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Входная контрольная работа</w:t>
            </w:r>
            <w:r w:rsidRPr="000B4B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 теме "Повторение изученного в 7 классе".</w:t>
            </w:r>
          </w:p>
        </w:tc>
        <w:tc>
          <w:tcPr>
            <w:tcW w:w="771" w:type="pct"/>
          </w:tcPr>
          <w:p w:rsidR="000B4B0C" w:rsidRPr="000B4B0C" w:rsidRDefault="0011501B" w:rsidP="00DD45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5000" w:type="pct"/>
            <w:gridSpan w:val="5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Синтаксис. Пунктуация. Словосочетание. Предложение (27 часов)</w:t>
            </w: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Анализ </w:t>
            </w:r>
            <w:r w:rsidR="00F05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разбор </w:t>
            </w:r>
            <w:r w:rsidR="001B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контрольной работы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Работа над ошибками. Синтаксис. Единицы синтаксиса русского языка.</w:t>
            </w:r>
          </w:p>
        </w:tc>
        <w:tc>
          <w:tcPr>
            <w:tcW w:w="771" w:type="pct"/>
          </w:tcPr>
          <w:p w:rsidR="000B4B0C" w:rsidRPr="000B4B0C" w:rsidRDefault="0011501B" w:rsidP="00DD45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Текст как единица синтаксиса.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Предложение как основная единица синтаксиса.</w:t>
            </w:r>
            <w:r w:rsidRPr="000B4B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Предложения простые и сложные. Знаки препинания в конце предложения, в простом предложении.</w:t>
            </w:r>
            <w:r w:rsidRPr="000B4B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Порядок слов в предложении.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501" w:type="pct"/>
          </w:tcPr>
          <w:p w:rsidR="000B4B0C" w:rsidRPr="00BC3F44" w:rsidRDefault="00BC3F44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C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сжатия текста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Сжатое изложение «Тоска по Родине»</w:t>
            </w:r>
            <w:r w:rsidR="000B4B0C"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Словосочетание как синтаксическая единица синтаксиса, его типы.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Виды словосочетаний. Виды связи слов в словосочетании.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Синтаксические связи слов в словосочетаниях.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Синтаксический разбор словосочетаний. Повторение по теме «Словосочетание».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1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Контрольный диктант</w:t>
            </w:r>
            <w:r w:rsidRPr="000B4B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 грамматическим заданием</w:t>
            </w:r>
            <w:r w:rsidRPr="000B4B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теме «Словосочетание»</w:t>
            </w:r>
            <w:r w:rsid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(«Поход»)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Анализ </w:t>
            </w:r>
            <w:r w:rsidR="00F05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разбор 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контрольного диктанта. Работа над ошибками. Грамматическая (предикативная) основа предложения.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Порядок слов в предложении. Интонация.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501" w:type="pct"/>
          </w:tcPr>
          <w:p w:rsidR="000B4B0C" w:rsidRPr="00BC3F44" w:rsidRDefault="00FC76B9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Грамматическая основа предложения. Подлежащее.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501" w:type="pct"/>
          </w:tcPr>
          <w:p w:rsidR="000B4B0C" w:rsidRPr="000B4B0C" w:rsidRDefault="00FC76B9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C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Сочинение-описание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памятнике</w:t>
            </w:r>
            <w:r w:rsidRPr="00BC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(истории) своей местности </w:t>
            </w:r>
            <w:r w:rsidRPr="00BC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(«Богоявленский собор – достопримечательность Казани»).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Сказуемое. Типы сказуемого. Простое глагольное сказуемое. Правописание глаголов.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Составное сказуемое. Составное глагольное сказуемое.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Составное именное сказуемое.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501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между подлежащим и сказуемым.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501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«Главные члены предложения».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rPr>
          <w:trHeight w:val="283"/>
        </w:trPr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501" w:type="pct"/>
          </w:tcPr>
          <w:p w:rsidR="000B4B0C" w:rsidRPr="000B4B0C" w:rsidRDefault="009D3F29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грамматическим заданием по теме «Главные члены предложения» («Адмиралтейство»).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Анализ </w:t>
            </w:r>
            <w:r w:rsidR="00F05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разбор 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контрольного диктанта. Работа над ошибками.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Формально-смысловое единство и его коммуникативная направленность текста. Проблема текста.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Смысловые части и основные средства между ними. Изложение-описание местности.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Второстепенные члены предложения. Дополнение.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согласованное и несогласованное. Способы выражения определения.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Приложение. Знаки препинания при нем.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Обстоятельство. Сравнительный оборот.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двусоставного предложения. Повторение по теме «Второстепенные члены предложения».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501" w:type="pct"/>
          </w:tcPr>
          <w:p w:rsidR="000B4B0C" w:rsidRPr="000B4B0C" w:rsidRDefault="00A2612B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«Вт</w:t>
            </w:r>
            <w:r w:rsidR="002E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оростепенные члены предложения» («Осенний парк»).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5000" w:type="pct"/>
            <w:gridSpan w:val="5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Односоставные и предложения. Неполные предложения (16 часов)</w:t>
            </w: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r w:rsidR="00F0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разбор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контрольного диктанта. Работа над ошибками. Структурные типы простых предложений. Предложения двусоставные и односоставные.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выступление об истории своего края.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речи и ее основные аспекты: нормативный, коммуникативный, этический. Основные критерии культуры речи. Оценивание правильности, коммуникативных качеств и эффективности речи.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односоставных предложений. </w:t>
            </w:r>
            <w:r w:rsidRPr="000B4B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Главный член односоставного предложения.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Назывные предложения.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Определенно-личные предложения.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D47E2" w:rsidP="000B4B0C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Неопределенно-личные предложения.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2501" w:type="pct"/>
          </w:tcPr>
          <w:p w:rsidR="000B4B0C" w:rsidRPr="000B4B0C" w:rsidRDefault="000D47E2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Безличные предложения.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11.01.23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текста-рассуждения.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«Двусоставные и односоставные предложения».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Полные и неполные предложения.  Построение неполных предложений.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2501" w:type="pct"/>
          </w:tcPr>
          <w:p w:rsidR="000B4B0C" w:rsidRPr="00DF28D3" w:rsidRDefault="00DF28D3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Сжатое</w:t>
            </w:r>
            <w:r w:rsidR="007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изложение</w:t>
            </w:r>
            <w:r w:rsidRPr="00DF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«Первый снег»</w:t>
            </w:r>
            <w:r w:rsidR="000B4B0C" w:rsidRPr="00DF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11501B" w:rsidP="00DF2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Синтаксический разбор односоставного предложения. Повторение по теме «Односоставные предложения».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1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грамматическим заданием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</w:t>
            </w:r>
            <w:r w:rsidR="002E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 «Односоставные предложения» («Осенью на Прорве»).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r w:rsidR="00F0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разбор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контрольного диктанта. Работа над ошибками. </w:t>
            </w:r>
            <w:r w:rsidRPr="000B4B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Понятие о неполных предложениях. Неполные предложения в диалоге и в сложном предложении.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5000" w:type="pct"/>
            <w:gridSpan w:val="5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Простое осложненное предложение. Однородные члены предложения (30 часов)</w:t>
            </w: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осложненной и неосложненной структуры. Полные и неполные предложения.</w:t>
            </w:r>
          </w:p>
        </w:tc>
        <w:tc>
          <w:tcPr>
            <w:tcW w:w="771" w:type="pct"/>
          </w:tcPr>
          <w:p w:rsidR="000B4B0C" w:rsidRPr="000B4B0C" w:rsidRDefault="0011501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синтаксические нормы современного русского литературного языка. Однородные члены предложения. Однородные члены предложения, связанные только перечислительной интонацией, и пунктуация при них.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и неоднородные определения. Знаки препинания при однородных и неоднородных определениях.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однородных членах предложения. Нормы употребления однородных членов в составе простого предложения. Средства связи однородных членов предложения.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728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члены предложения, связанные сочинительными союзами и пунктуация при них.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728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2501" w:type="pct"/>
          </w:tcPr>
          <w:p w:rsidR="000B4B0C" w:rsidRPr="003C18D8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Речь. Речевая деятельность. </w:t>
            </w:r>
            <w:r w:rsidRPr="003C18D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Изложение. Текст – сравнитель</w:t>
            </w:r>
            <w:r w:rsidR="003C18D8" w:rsidRPr="003C18D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ная характеристика «Сравнительная характеристика Лели и Наташи»</w:t>
            </w:r>
            <w:r w:rsidRPr="003C18D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Обобщающие слова при однородных членах предложения и знаки препинания при них.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Обобщающие слова при однородных членах предложения и знаки препинания при них</w:t>
            </w:r>
            <w:r w:rsidR="003C1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(продолжение темы)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2501" w:type="pct"/>
          </w:tcPr>
          <w:p w:rsidR="000B4B0C" w:rsidRPr="00441AF5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Сочинение-рассуждение на основе литературного произведения</w:t>
            </w:r>
            <w:r w:rsidR="00441AF5" w:rsidRPr="00441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«Мое отношение к героям повести А.С.Пушкина «Капитанская дочка»</w:t>
            </w:r>
            <w:r w:rsidRPr="00441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2501" w:type="pct"/>
          </w:tcPr>
          <w:p w:rsidR="000B4B0C" w:rsidRPr="000B4B0C" w:rsidRDefault="004E2AE9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Синтаксический </w:t>
            </w:r>
            <w:r w:rsidR="000B4B0C" w:rsidRPr="000B4B0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разбор предложений с однородными членами.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Пунктуационный разбор предложений с однородными членами.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«Однородные члены предложения».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2501" w:type="pct"/>
          </w:tcPr>
          <w:p w:rsidR="000B4B0C" w:rsidRPr="000B4B0C" w:rsidRDefault="002E0B7B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диктант с грамматическим заданием 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</w:t>
            </w:r>
            <w:r w:rsidR="007F3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 «Однородные члены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предложения» («Сугробы»).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DF9" w:rsidRPr="000B4B0C" w:rsidTr="00DA2DF9">
        <w:tc>
          <w:tcPr>
            <w:tcW w:w="5000" w:type="pct"/>
            <w:gridSpan w:val="5"/>
          </w:tcPr>
          <w:p w:rsidR="00DA2DF9" w:rsidRPr="000B4B0C" w:rsidRDefault="00DA2DF9" w:rsidP="00DA2D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Обращения, вводные слова и междометия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(17 часов)</w:t>
            </w: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r w:rsidR="00060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разбор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контрольного диктанта. Работа над ошибками. Обращение. Назначение обращения.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Обращение. Распространённые обращения.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нем.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2501" w:type="pct"/>
          </w:tcPr>
          <w:p w:rsidR="000B4B0C" w:rsidRPr="00441AF5" w:rsidRDefault="0006099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B4B0C" w:rsidRPr="00441AF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очинение-отзыв по картине В.Е. Попкова «Осенние дожди».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Выделительные знаки препинания при</w:t>
            </w:r>
            <w:r w:rsidR="0006099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обращении. Анализ </w:t>
            </w:r>
            <w:r w:rsidRPr="000B4B0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сочинения-отзыва.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Употребление обращений.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Эпистолярный жанр. Составление делового письма.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Вводные конструкции. Группы вводных слов и вводных сочетаний слов по значению.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Вводные слова, словосочетания и предложения.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Вводные слова, словосочетания, предложения и знаки препинания при них.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жанры публицистического стиля и устной речи (очерк).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Вставные слова и конструкции.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Междометие в предложении.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сочинению – рассуждению</w:t>
            </w:r>
            <w:r w:rsidR="00600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«Учимся создавать текст-рассуждение»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2501" w:type="pct"/>
          </w:tcPr>
          <w:p w:rsidR="000B4B0C" w:rsidRPr="00FD14B3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– рассуждение на лингвистическую тему</w:t>
            </w:r>
            <w:r w:rsidR="00600A69" w:rsidRPr="00FD1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600A69" w:rsidRPr="00FD14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однородных членов предложения наша речь была бы беднее и менее выразительна</w:t>
            </w:r>
            <w:r w:rsidR="00600A69" w:rsidRPr="00FD1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D1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изученного по теме «Обращение, вводные слова и междометия».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Речевой этикет. Овладение лингвокультурными нормами речевого поведения в различных ситуациях формального и неформального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общения. Невербальные средства общения. Межкультурная коммуникация.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13.04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«Обращения. Вводные слова. Прямая речь. Междометия».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5000" w:type="pct"/>
            <w:gridSpan w:val="5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Обособленные члены предложения (12 часов)</w:t>
            </w: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6099C" w:rsidP="000B4B0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Анализ и разбор контрольной работы. </w:t>
            </w:r>
            <w:r w:rsidR="000B4B0C" w:rsidRPr="000B4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над ошибками. Обособленные члены предложения.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Понятие об обособлении второстепенных членов предложения. Обособление определений. Выделительные знаки препинания при них.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6A16FA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Сочинение-рассуждение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дискуссионную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«Можно ли жить без Родины?»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согласованных приложений. Выделительные знаки при них.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согласованных распрос</w:t>
            </w:r>
            <w:r w:rsidR="004E2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траненных и нераспространенных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определений и несогласованных определений.</w:t>
            </w:r>
            <w:r w:rsidRPr="000B4B0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Выделительные знаки препинания при них.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728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определений с обстоятельственным оттенком.  Обособление определений и приложений, относящихся к личному местоимению.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приложениях с союзом как.</w:t>
            </w:r>
          </w:p>
        </w:tc>
        <w:tc>
          <w:tcPr>
            <w:tcW w:w="771" w:type="pct"/>
          </w:tcPr>
          <w:p w:rsidR="000B4B0C" w:rsidRPr="000B4B0C" w:rsidRDefault="00DF222E" w:rsidP="00837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обстоятельств, выраженных деепричастным оборотом и одиночными деепричастиями. Обособление обстоятельств, выраженных существительными с предлогами.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уточняющих членов предложения. Выделительные знаки препинания при уточняющих членах предложения.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Сравнительный оборот. Отсутствие или наличие запятой перед союзом КАК.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 пунктуационный разбор предложения с обособленными членами. Обобщение по теме «Обособленные члены предложения»</w:t>
            </w:r>
            <w:r w:rsidR="005C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Подготовка к контрольному диктанту.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rPr>
          <w:trHeight w:val="419"/>
        </w:trPr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2501" w:type="pct"/>
          </w:tcPr>
          <w:p w:rsidR="000B4B0C" w:rsidRPr="000B4B0C" w:rsidRDefault="00151297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диктант </w:t>
            </w:r>
            <w:r w:rsidR="005C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грамматическим заданием 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чле</w:t>
            </w:r>
            <w:r w:rsidR="005C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предложения» («Соседи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5000" w:type="pct"/>
            <w:gridSpan w:val="5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Чужая речь. Прямая и косвенная речь (6 часов)</w:t>
            </w: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r w:rsidR="00060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разбор </w:t>
            </w:r>
            <w:r w:rsidR="00151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контрольного диктанта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Работа над ошибками. Способы передачи чужой речи.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7523C5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передачи чужой речи.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DF222E" w:rsidP="007C2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2501" w:type="pct"/>
          </w:tcPr>
          <w:p w:rsidR="000B4B0C" w:rsidRPr="00E279FE" w:rsidRDefault="004E2AE9" w:rsidP="004E2A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  аттестационная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(разноуровневый тест).</w:t>
            </w:r>
            <w:r w:rsidR="005C30CD" w:rsidRPr="00E2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1" w:type="pct"/>
          </w:tcPr>
          <w:p w:rsidR="000B4B0C" w:rsidRPr="000B4B0C" w:rsidRDefault="00DF222E" w:rsidP="005C30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2501" w:type="pct"/>
          </w:tcPr>
          <w:p w:rsidR="000B4B0C" w:rsidRPr="000B4B0C" w:rsidRDefault="000B4B0C" w:rsidP="004E2A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E2AE9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 разбор аттестационной работы. Работа над ошибками. 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Косвенная речь. Нормы построения предложений с косвенной речью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(цитирование в предложении с косвенной речью и др.)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24.05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Цитаты. Сочетание знаков препинания</w:t>
            </w:r>
            <w:r w:rsidR="007A4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Пунктуация. Знаки препинания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цитировании.</w:t>
            </w:r>
            <w:r w:rsidRPr="000B4B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1" w:type="pct"/>
          </w:tcPr>
          <w:p w:rsidR="000B4B0C" w:rsidRPr="000B4B0C" w:rsidRDefault="00DF222E" w:rsidP="007C2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речи (полилог и диалог). Диалоги разного характера (этикетный, диалог – расспрос, диалог-побуждение, диалог-обмен мнениями, диалог смешанного типа). Полилог: беседа, обсуждение, дискуссия. 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5000" w:type="pct"/>
            <w:gridSpan w:val="5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изученного в 8 классе (5 часов)</w:t>
            </w:r>
          </w:p>
        </w:tc>
      </w:tr>
      <w:tr w:rsidR="000B4B0C" w:rsidRPr="000B4B0C" w:rsidTr="000B4B0C">
        <w:trPr>
          <w:trHeight w:val="557"/>
        </w:trPr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4E2AE9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на тему «Как я покупал собаку».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728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rPr>
          <w:trHeight w:val="557"/>
        </w:trPr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4E2AE9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разбор изложения.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в 8 классе п</w:t>
            </w:r>
            <w:r w:rsidR="005C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темам: «Простое предложение», «Синтаксис и морфология», «Синтаксис и пунктуация».</w:t>
            </w:r>
          </w:p>
        </w:tc>
        <w:tc>
          <w:tcPr>
            <w:tcW w:w="771" w:type="pct"/>
          </w:tcPr>
          <w:p w:rsidR="000B4B0C" w:rsidRPr="000B4B0C" w:rsidRDefault="00DF222E" w:rsidP="007C2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728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r w:rsidR="005C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изученного в 8 классе по темам: </w:t>
            </w:r>
            <w:r w:rsidR="006C283D" w:rsidRPr="006C2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C283D" w:rsidRPr="006C28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Синтаксис и культура речи», «Синтаксис и орфография</w:t>
            </w:r>
            <w:r w:rsidR="006C283D" w:rsidRPr="006C2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:rsidR="000B4B0C" w:rsidRPr="000B4B0C" w:rsidRDefault="00DF222E" w:rsidP="006C2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  <w:r w:rsidR="00A26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1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грамматическим заданием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«По</w:t>
            </w:r>
            <w:r w:rsidR="00151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вторение изученного в 8 классе» («Холод на службе человека»).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разбор контрольного диктанта. Работа над ошибками. Подведение итогов учебного года.</w:t>
            </w:r>
          </w:p>
        </w:tc>
        <w:tc>
          <w:tcPr>
            <w:tcW w:w="771" w:type="pct"/>
          </w:tcPr>
          <w:p w:rsidR="000B4B0C" w:rsidRPr="000B4B0C" w:rsidRDefault="00DF222E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693" w:rsidRDefault="00CD0693"/>
    <w:sectPr w:rsidR="00CD0693" w:rsidSect="00F11E9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5D0" w:rsidRDefault="006525D0" w:rsidP="00F11E9A">
      <w:pPr>
        <w:spacing w:after="0" w:line="240" w:lineRule="auto"/>
      </w:pPr>
      <w:r>
        <w:separator/>
      </w:r>
    </w:p>
  </w:endnote>
  <w:endnote w:type="continuationSeparator" w:id="0">
    <w:p w:rsidR="006525D0" w:rsidRDefault="006525D0" w:rsidP="00F11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3068388"/>
      <w:docPartObj>
        <w:docPartGallery w:val="Page Numbers (Bottom of Page)"/>
        <w:docPartUnique/>
      </w:docPartObj>
    </w:sdtPr>
    <w:sdtEndPr/>
    <w:sdtContent>
      <w:p w:rsidR="009F0AC8" w:rsidRDefault="009F0AC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AE9">
          <w:rPr>
            <w:noProof/>
          </w:rPr>
          <w:t>11</w:t>
        </w:r>
        <w:r>
          <w:fldChar w:fldCharType="end"/>
        </w:r>
      </w:p>
    </w:sdtContent>
  </w:sdt>
  <w:p w:rsidR="009F0AC8" w:rsidRDefault="009F0AC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5D0" w:rsidRDefault="006525D0" w:rsidP="00F11E9A">
      <w:pPr>
        <w:spacing w:after="0" w:line="240" w:lineRule="auto"/>
      </w:pPr>
      <w:r>
        <w:separator/>
      </w:r>
    </w:p>
  </w:footnote>
  <w:footnote w:type="continuationSeparator" w:id="0">
    <w:p w:rsidR="006525D0" w:rsidRDefault="006525D0" w:rsidP="00F11E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3D1"/>
    <w:rsid w:val="000130C9"/>
    <w:rsid w:val="0006099C"/>
    <w:rsid w:val="000B4B0C"/>
    <w:rsid w:val="000D47E2"/>
    <w:rsid w:val="0011501B"/>
    <w:rsid w:val="00151297"/>
    <w:rsid w:val="00154385"/>
    <w:rsid w:val="001917BD"/>
    <w:rsid w:val="001B31A8"/>
    <w:rsid w:val="001D71CC"/>
    <w:rsid w:val="002B09BE"/>
    <w:rsid w:val="002B42C9"/>
    <w:rsid w:val="002E0B7B"/>
    <w:rsid w:val="002E1222"/>
    <w:rsid w:val="003054A3"/>
    <w:rsid w:val="00363506"/>
    <w:rsid w:val="003C18D8"/>
    <w:rsid w:val="003E781B"/>
    <w:rsid w:val="00441AF5"/>
    <w:rsid w:val="0049185F"/>
    <w:rsid w:val="004E2AE9"/>
    <w:rsid w:val="00503113"/>
    <w:rsid w:val="00526420"/>
    <w:rsid w:val="00597B75"/>
    <w:rsid w:val="005C30CD"/>
    <w:rsid w:val="00600A69"/>
    <w:rsid w:val="00631767"/>
    <w:rsid w:val="006444BE"/>
    <w:rsid w:val="006525D0"/>
    <w:rsid w:val="0066433F"/>
    <w:rsid w:val="006A16FA"/>
    <w:rsid w:val="006B4696"/>
    <w:rsid w:val="006C283D"/>
    <w:rsid w:val="006C4ED3"/>
    <w:rsid w:val="007523C5"/>
    <w:rsid w:val="00754CE6"/>
    <w:rsid w:val="00764ED9"/>
    <w:rsid w:val="00782966"/>
    <w:rsid w:val="007A49F3"/>
    <w:rsid w:val="007A64F4"/>
    <w:rsid w:val="007C26D6"/>
    <w:rsid w:val="007F376E"/>
    <w:rsid w:val="007F45EF"/>
    <w:rsid w:val="007F55F3"/>
    <w:rsid w:val="0083441B"/>
    <w:rsid w:val="00837EBE"/>
    <w:rsid w:val="008A29E5"/>
    <w:rsid w:val="00900C7F"/>
    <w:rsid w:val="00933EF7"/>
    <w:rsid w:val="00963CE7"/>
    <w:rsid w:val="009B3110"/>
    <w:rsid w:val="009D3F29"/>
    <w:rsid w:val="009F0AC8"/>
    <w:rsid w:val="00A2612B"/>
    <w:rsid w:val="00AA4FCD"/>
    <w:rsid w:val="00AB0B3F"/>
    <w:rsid w:val="00B403E9"/>
    <w:rsid w:val="00BC3F44"/>
    <w:rsid w:val="00C00D10"/>
    <w:rsid w:val="00C15750"/>
    <w:rsid w:val="00C23431"/>
    <w:rsid w:val="00CA59BE"/>
    <w:rsid w:val="00CD0693"/>
    <w:rsid w:val="00D26F47"/>
    <w:rsid w:val="00D965F3"/>
    <w:rsid w:val="00DA2DF9"/>
    <w:rsid w:val="00DB158F"/>
    <w:rsid w:val="00DD459A"/>
    <w:rsid w:val="00DF1299"/>
    <w:rsid w:val="00DF222E"/>
    <w:rsid w:val="00DF28D3"/>
    <w:rsid w:val="00E279FE"/>
    <w:rsid w:val="00EE1E13"/>
    <w:rsid w:val="00F05A66"/>
    <w:rsid w:val="00F11E9A"/>
    <w:rsid w:val="00F148D7"/>
    <w:rsid w:val="00FB23D1"/>
    <w:rsid w:val="00FC76B9"/>
    <w:rsid w:val="00FD14B3"/>
    <w:rsid w:val="00FD348E"/>
    <w:rsid w:val="00FE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B01C0-21EE-4C30-AC8F-F4228C337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C7F"/>
  </w:style>
  <w:style w:type="paragraph" w:styleId="2">
    <w:name w:val="heading 2"/>
    <w:basedOn w:val="a"/>
    <w:next w:val="a"/>
    <w:link w:val="20"/>
    <w:uiPriority w:val="9"/>
    <w:unhideWhenUsed/>
    <w:qFormat/>
    <w:rsid w:val="000B4B0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4B0C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4B0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B4B0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B4B0C"/>
  </w:style>
  <w:style w:type="table" w:customStyle="1" w:styleId="10">
    <w:name w:val="Сетка таблицы1"/>
    <w:basedOn w:val="a1"/>
    <w:next w:val="a3"/>
    <w:uiPriority w:val="59"/>
    <w:rsid w:val="000B4B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0B4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0B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0B4B0C"/>
    <w:pPr>
      <w:spacing w:after="120" w:line="276" w:lineRule="auto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0B4B0C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0B4B0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4B0C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B4B0C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Emphasis"/>
    <w:basedOn w:val="a0"/>
    <w:qFormat/>
    <w:rsid w:val="000B4B0C"/>
    <w:rPr>
      <w:i/>
      <w:iCs/>
    </w:rPr>
  </w:style>
  <w:style w:type="paragraph" w:styleId="ab">
    <w:name w:val="No Spacing"/>
    <w:link w:val="ac"/>
    <w:uiPriority w:val="1"/>
    <w:qFormat/>
    <w:rsid w:val="000B4B0C"/>
    <w:pPr>
      <w:spacing w:after="0" w:line="240" w:lineRule="auto"/>
      <w:ind w:left="357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rsid w:val="000B4B0C"/>
    <w:rPr>
      <w:rFonts w:ascii="Calibri" w:eastAsia="Calibri" w:hAnsi="Calibri" w:cs="Times New Roman"/>
    </w:rPr>
  </w:style>
  <w:style w:type="character" w:customStyle="1" w:styleId="FontStyle43">
    <w:name w:val="Font Style43"/>
    <w:uiPriority w:val="99"/>
    <w:rsid w:val="000B4B0C"/>
    <w:rPr>
      <w:rFonts w:ascii="Times New Roman" w:hAnsi="Times New Roman" w:cs="Times New Roman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11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11E9A"/>
  </w:style>
  <w:style w:type="paragraph" w:styleId="af">
    <w:name w:val="footer"/>
    <w:basedOn w:val="a"/>
    <w:link w:val="af0"/>
    <w:uiPriority w:val="99"/>
    <w:unhideWhenUsed/>
    <w:rsid w:val="00F11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11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4D7C4-B2B9-471A-A6B7-04B1F8748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3574</Words>
  <Characters>20374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Васильева</dc:creator>
  <cp:keywords/>
  <dc:description/>
  <cp:lastModifiedBy>RePack by Diakov</cp:lastModifiedBy>
  <cp:revision>2</cp:revision>
  <cp:lastPrinted>2021-09-04T07:20:00Z</cp:lastPrinted>
  <dcterms:created xsi:type="dcterms:W3CDTF">2022-10-05T07:24:00Z</dcterms:created>
  <dcterms:modified xsi:type="dcterms:W3CDTF">2022-10-05T07:24:00Z</dcterms:modified>
</cp:coreProperties>
</file>